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4D51A" w14:textId="77777777" w:rsidR="00002620" w:rsidRDefault="00002620" w:rsidP="00002620">
      <w:r>
        <w:t xml:space="preserve">NOTES OF MINUTES OF COMMISSIONERS MEETING </w:t>
      </w:r>
    </w:p>
    <w:p w14:paraId="0E9029BB" w14:textId="77777777" w:rsidR="00002620" w:rsidRDefault="00002620" w:rsidP="00002620">
      <w:r>
        <w:t>ABERCAIRNY STABLES 8PM</w:t>
      </w:r>
    </w:p>
    <w:p w14:paraId="4B9D91E5" w14:textId="77777777" w:rsidR="00002620" w:rsidRDefault="00002620" w:rsidP="00002620"/>
    <w:p w14:paraId="76F2E969" w14:textId="77777777" w:rsidR="00002620" w:rsidRDefault="00002620" w:rsidP="00002620">
      <w:pPr>
        <w:pStyle w:val="ListParagraph"/>
        <w:numPr>
          <w:ilvl w:val="0"/>
          <w:numId w:val="1"/>
        </w:numPr>
      </w:pPr>
      <w:r>
        <w:t>PRESENT</w:t>
      </w:r>
    </w:p>
    <w:p w14:paraId="5FF15E93" w14:textId="77777777" w:rsidR="00002620" w:rsidRDefault="00002620" w:rsidP="00002620">
      <w:pPr>
        <w:pStyle w:val="ListParagraph"/>
        <w:ind w:left="1080"/>
      </w:pPr>
      <w:r>
        <w:t>AMP</w:t>
      </w:r>
    </w:p>
    <w:p w14:paraId="49C609F0" w14:textId="77777777" w:rsidR="00002620" w:rsidRDefault="00002620" w:rsidP="00002620">
      <w:pPr>
        <w:pStyle w:val="ListParagraph"/>
        <w:ind w:left="1080"/>
      </w:pPr>
      <w:r>
        <w:t>DJMP</w:t>
      </w:r>
    </w:p>
    <w:p w14:paraId="4D78228A" w14:textId="77777777" w:rsidR="00002620" w:rsidRDefault="00002620" w:rsidP="00002620">
      <w:pPr>
        <w:pStyle w:val="ListParagraph"/>
        <w:ind w:left="1080"/>
      </w:pPr>
      <w:r>
        <w:t>HG</w:t>
      </w:r>
    </w:p>
    <w:p w14:paraId="14D1E69F" w14:textId="77777777" w:rsidR="00002620" w:rsidRDefault="00002620" w:rsidP="00002620">
      <w:pPr>
        <w:pStyle w:val="ListParagraph"/>
        <w:ind w:left="1080"/>
      </w:pPr>
      <w:r>
        <w:t>JG</w:t>
      </w:r>
    </w:p>
    <w:p w14:paraId="5389171C" w14:textId="77777777" w:rsidR="00002620" w:rsidRDefault="00002620" w:rsidP="00002620">
      <w:pPr>
        <w:pStyle w:val="ListParagraph"/>
        <w:ind w:left="1080"/>
      </w:pPr>
      <w:r>
        <w:t>KE</w:t>
      </w:r>
    </w:p>
    <w:p w14:paraId="4D487399" w14:textId="77777777" w:rsidR="00002620" w:rsidRDefault="00002620" w:rsidP="00002620">
      <w:pPr>
        <w:pStyle w:val="ListParagraph"/>
        <w:ind w:left="1080"/>
      </w:pPr>
      <w:r>
        <w:t>ER</w:t>
      </w:r>
    </w:p>
    <w:p w14:paraId="402D22DC" w14:textId="5E770258" w:rsidR="00002620" w:rsidRDefault="00002620" w:rsidP="00002620">
      <w:pPr>
        <w:pStyle w:val="ListParagraph"/>
        <w:ind w:left="1080"/>
      </w:pPr>
      <w:r>
        <w:t>GB</w:t>
      </w:r>
    </w:p>
    <w:p w14:paraId="12AA624C" w14:textId="77777777" w:rsidR="00002620" w:rsidRDefault="00002620" w:rsidP="00002620">
      <w:pPr>
        <w:pStyle w:val="ListParagraph"/>
        <w:ind w:left="1080"/>
      </w:pPr>
    </w:p>
    <w:p w14:paraId="172A615B" w14:textId="77777777" w:rsidR="00002620" w:rsidRDefault="00002620" w:rsidP="00002620">
      <w:pPr>
        <w:pStyle w:val="ListParagraph"/>
        <w:ind w:left="1080"/>
      </w:pPr>
    </w:p>
    <w:p w14:paraId="4D75D8F4" w14:textId="36CF6FA1" w:rsidR="00002620" w:rsidRDefault="00002620" w:rsidP="00002620">
      <w:pPr>
        <w:pStyle w:val="ListParagraph"/>
        <w:ind w:left="1080"/>
      </w:pPr>
      <w:r>
        <w:t>APOLOGIES</w:t>
      </w:r>
      <w:r>
        <w:tab/>
        <w:t>Ian and Hazel Roy</w:t>
      </w:r>
    </w:p>
    <w:p w14:paraId="5BF4F36A" w14:textId="5A1B34ED" w:rsidR="00002620" w:rsidRDefault="00002620" w:rsidP="00002620">
      <w:pPr>
        <w:pStyle w:val="ListParagraph"/>
        <w:ind w:left="1080"/>
      </w:pPr>
      <w:r>
        <w:t xml:space="preserve">                    </w:t>
      </w:r>
      <w:r>
        <w:tab/>
      </w:r>
      <w:r>
        <w:tab/>
        <w:t>Alex McKenzie Smith</w:t>
      </w:r>
    </w:p>
    <w:p w14:paraId="3D10F1B1" w14:textId="77777777" w:rsidR="00002620" w:rsidRDefault="00002620" w:rsidP="00002620">
      <w:pPr>
        <w:pStyle w:val="ListParagraph"/>
        <w:ind w:left="1080"/>
      </w:pPr>
    </w:p>
    <w:p w14:paraId="4E14E01A" w14:textId="77777777" w:rsidR="00002620" w:rsidRDefault="00002620" w:rsidP="00002620">
      <w:pPr>
        <w:pStyle w:val="ListParagraph"/>
        <w:numPr>
          <w:ilvl w:val="0"/>
          <w:numId w:val="1"/>
        </w:numPr>
      </w:pPr>
      <w:r>
        <w:t>Minutes of last meeting and matters arising.</w:t>
      </w:r>
    </w:p>
    <w:p w14:paraId="4556592A" w14:textId="35238AE2" w:rsidR="00002620" w:rsidRDefault="00002620" w:rsidP="00002620">
      <w:pPr>
        <w:pStyle w:val="ListParagraph"/>
        <w:ind w:left="1080"/>
      </w:pPr>
      <w:r>
        <w:t>These were approved and seconded.</w:t>
      </w:r>
    </w:p>
    <w:p w14:paraId="1CA77A06" w14:textId="77777777" w:rsidR="00002620" w:rsidRDefault="00002620" w:rsidP="00002620">
      <w:pPr>
        <w:pStyle w:val="ListParagraph"/>
        <w:ind w:left="1080"/>
        <w:jc w:val="both"/>
      </w:pPr>
      <w:r>
        <w:t>Brief discussion around raising of assessments in line with inflation.</w:t>
      </w:r>
    </w:p>
    <w:p w14:paraId="5314A724" w14:textId="3FEAB9E4" w:rsidR="00002620" w:rsidRDefault="00002620" w:rsidP="00002620">
      <w:pPr>
        <w:pStyle w:val="ListParagraph"/>
        <w:ind w:left="1080"/>
        <w:jc w:val="both"/>
      </w:pPr>
      <w:r>
        <w:t>Commissioners were in agreement that this was necessary.  Allowance for legal action for debt recovery.  Pow needs contingency for unseen repairs and rising costs generally.</w:t>
      </w:r>
    </w:p>
    <w:p w14:paraId="74AADE33" w14:textId="77777777" w:rsidR="00002620" w:rsidRDefault="00002620" w:rsidP="00002620">
      <w:pPr>
        <w:pStyle w:val="ListParagraph"/>
        <w:ind w:left="1080"/>
        <w:jc w:val="both"/>
      </w:pPr>
    </w:p>
    <w:p w14:paraId="21D8759D" w14:textId="77777777" w:rsidR="00002620" w:rsidRDefault="00002620" w:rsidP="00002620">
      <w:pPr>
        <w:pStyle w:val="ListParagraph"/>
        <w:numPr>
          <w:ilvl w:val="0"/>
          <w:numId w:val="1"/>
        </w:numPr>
      </w:pPr>
      <w:r>
        <w:t>Condition of Pow</w:t>
      </w:r>
    </w:p>
    <w:p w14:paraId="0824D5E4" w14:textId="743D2460" w:rsidR="00002620" w:rsidRDefault="00002620" w:rsidP="00002620">
      <w:pPr>
        <w:pStyle w:val="ListParagraph"/>
        <w:ind w:left="1080"/>
      </w:pPr>
      <w:r>
        <w:t>We had already looked in detail at the films and photos at the Heritor’s meeting.</w:t>
      </w:r>
    </w:p>
    <w:p w14:paraId="6FAA173D" w14:textId="46F69715" w:rsidR="00002620" w:rsidRDefault="00002620" w:rsidP="00002620">
      <w:pPr>
        <w:ind w:left="1068"/>
        <w:jc w:val="both"/>
      </w:pPr>
      <w:r>
        <w:t>Discussed works proposed for 2026 programme as set out by Ian Ralston on the quotation.  There are 8 points on the quote for proposed works all of which were approved by Commissioners for the year. The total cost amounting to £25,443.  This is a little over budget but this also includes Beaver Contingency (£1,500).</w:t>
      </w:r>
    </w:p>
    <w:p w14:paraId="6B4A8488" w14:textId="77777777" w:rsidR="00002620" w:rsidRDefault="00002620" w:rsidP="00002620">
      <w:pPr>
        <w:pStyle w:val="ListParagraph"/>
        <w:numPr>
          <w:ilvl w:val="0"/>
          <w:numId w:val="1"/>
        </w:numPr>
      </w:pPr>
      <w:r>
        <w:t>Financial position</w:t>
      </w:r>
    </w:p>
    <w:p w14:paraId="24CB3B89" w14:textId="5BBBAF72" w:rsidR="00002620" w:rsidRDefault="00002620" w:rsidP="009813F9">
      <w:pPr>
        <w:pStyle w:val="ListParagraph"/>
        <w:ind w:left="1080"/>
        <w:jc w:val="both"/>
      </w:pPr>
      <w:r>
        <w:t>The names of debtors were omitted from the Heritor’s meeting but were mentioned by name at the Commissioner’s meeting – one heritor has had an inhibition order applied to the property in case it is sold. This must be renewed every 5 years – 2031.</w:t>
      </w:r>
    </w:p>
    <w:p w14:paraId="281EAA5B" w14:textId="77777777" w:rsidR="00002620" w:rsidRDefault="00002620" w:rsidP="009813F9">
      <w:pPr>
        <w:pStyle w:val="ListParagraph"/>
        <w:ind w:left="1080"/>
        <w:jc w:val="both"/>
      </w:pPr>
    </w:p>
    <w:p w14:paraId="59CF061E" w14:textId="1475B4EE" w:rsidR="00002620" w:rsidRDefault="00002620" w:rsidP="00002620">
      <w:pPr>
        <w:pStyle w:val="ListParagraph"/>
        <w:ind w:left="1080"/>
      </w:pPr>
      <w:r>
        <w:t>All recent assessments starting to be paid.</w:t>
      </w:r>
    </w:p>
    <w:p w14:paraId="5882B234" w14:textId="4A4698E2" w:rsidR="00002620" w:rsidRDefault="00002620" w:rsidP="009813F9">
      <w:pPr>
        <w:jc w:val="both"/>
      </w:pPr>
      <w:r>
        <w:t>AOB</w:t>
      </w:r>
      <w:r>
        <w:tab/>
        <w:t>The Commissioners would like to express their renewed thanks to Ian and Hazel once more.  The Pow Commission’s position has been transformed by their efforts and this is very much appreciated.</w:t>
      </w:r>
    </w:p>
    <w:p w14:paraId="28FB4A3C" w14:textId="77777777" w:rsidR="00002620" w:rsidRDefault="00002620" w:rsidP="00002620">
      <w:r>
        <w:t>Meeting concluded at 8.30pm</w:t>
      </w:r>
    </w:p>
    <w:p w14:paraId="4B5BB55D" w14:textId="16ADD14E" w:rsidR="00002620" w:rsidRDefault="00002620" w:rsidP="00002620">
      <w:r>
        <w:t>Date of next meeting Thursday 19</w:t>
      </w:r>
      <w:r w:rsidRPr="002E7F83">
        <w:rPr>
          <w:vertAlign w:val="superscript"/>
        </w:rPr>
        <w:t>th</w:t>
      </w:r>
      <w:r>
        <w:t xml:space="preserve"> November 2026 at 7pm online.</w:t>
      </w:r>
    </w:p>
    <w:p w14:paraId="458B88B7" w14:textId="7C011A45" w:rsidR="00401A45" w:rsidRDefault="00002620">
      <w:r>
        <w:t>The Clerks thank Anna Moray Parker for these minutes as they were unable to attend this meeting.</w:t>
      </w:r>
    </w:p>
    <w:sectPr w:rsidR="00401A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5947F3"/>
    <w:multiLevelType w:val="hybridMultilevel"/>
    <w:tmpl w:val="43B6F4A8"/>
    <w:lvl w:ilvl="0" w:tplc="13A6119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8271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620"/>
    <w:rsid w:val="00002620"/>
    <w:rsid w:val="00025C9B"/>
    <w:rsid w:val="00063BE3"/>
    <w:rsid w:val="000C3B59"/>
    <w:rsid w:val="000F102C"/>
    <w:rsid w:val="00202724"/>
    <w:rsid w:val="002B2E67"/>
    <w:rsid w:val="003D1391"/>
    <w:rsid w:val="00401A45"/>
    <w:rsid w:val="00577221"/>
    <w:rsid w:val="006F19A1"/>
    <w:rsid w:val="00723738"/>
    <w:rsid w:val="00753512"/>
    <w:rsid w:val="007931A2"/>
    <w:rsid w:val="00883D19"/>
    <w:rsid w:val="0092601F"/>
    <w:rsid w:val="009604C9"/>
    <w:rsid w:val="009813F9"/>
    <w:rsid w:val="00BB5F45"/>
    <w:rsid w:val="00C165F3"/>
    <w:rsid w:val="00C203EB"/>
    <w:rsid w:val="00D43354"/>
    <w:rsid w:val="00D90F7A"/>
    <w:rsid w:val="00D91A05"/>
    <w:rsid w:val="00DF1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3A3D0"/>
  <w15:chartTrackingRefBased/>
  <w15:docId w15:val="{770BFEE9-6C6A-4CB7-9D0F-95AD6C5D8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620"/>
  </w:style>
  <w:style w:type="paragraph" w:styleId="Heading1">
    <w:name w:val="heading 1"/>
    <w:basedOn w:val="Normal"/>
    <w:next w:val="Normal"/>
    <w:link w:val="Heading1Char"/>
    <w:uiPriority w:val="9"/>
    <w:qFormat/>
    <w:rsid w:val="000026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26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26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6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6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6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6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6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6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26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26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26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26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26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6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6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620"/>
    <w:rPr>
      <w:rFonts w:eastAsiaTheme="majorEastAsia" w:cstheme="majorBidi"/>
      <w:color w:val="272727" w:themeColor="text1" w:themeTint="D8"/>
    </w:rPr>
  </w:style>
  <w:style w:type="paragraph" w:styleId="Title">
    <w:name w:val="Title"/>
    <w:basedOn w:val="Normal"/>
    <w:next w:val="Normal"/>
    <w:link w:val="TitleChar"/>
    <w:uiPriority w:val="10"/>
    <w:qFormat/>
    <w:rsid w:val="000026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6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6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6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620"/>
    <w:pPr>
      <w:spacing w:before="160"/>
      <w:jc w:val="center"/>
    </w:pPr>
    <w:rPr>
      <w:i/>
      <w:iCs/>
      <w:color w:val="404040" w:themeColor="text1" w:themeTint="BF"/>
    </w:rPr>
  </w:style>
  <w:style w:type="character" w:customStyle="1" w:styleId="QuoteChar">
    <w:name w:val="Quote Char"/>
    <w:basedOn w:val="DefaultParagraphFont"/>
    <w:link w:val="Quote"/>
    <w:uiPriority w:val="29"/>
    <w:rsid w:val="00002620"/>
    <w:rPr>
      <w:i/>
      <w:iCs/>
      <w:color w:val="404040" w:themeColor="text1" w:themeTint="BF"/>
    </w:rPr>
  </w:style>
  <w:style w:type="paragraph" w:styleId="ListParagraph">
    <w:name w:val="List Paragraph"/>
    <w:basedOn w:val="Normal"/>
    <w:uiPriority w:val="34"/>
    <w:qFormat/>
    <w:rsid w:val="00002620"/>
    <w:pPr>
      <w:ind w:left="720"/>
      <w:contextualSpacing/>
    </w:pPr>
  </w:style>
  <w:style w:type="character" w:styleId="IntenseEmphasis">
    <w:name w:val="Intense Emphasis"/>
    <w:basedOn w:val="DefaultParagraphFont"/>
    <w:uiPriority w:val="21"/>
    <w:qFormat/>
    <w:rsid w:val="00002620"/>
    <w:rPr>
      <w:i/>
      <w:iCs/>
      <w:color w:val="0F4761" w:themeColor="accent1" w:themeShade="BF"/>
    </w:rPr>
  </w:style>
  <w:style w:type="paragraph" w:styleId="IntenseQuote">
    <w:name w:val="Intense Quote"/>
    <w:basedOn w:val="Normal"/>
    <w:next w:val="Normal"/>
    <w:link w:val="IntenseQuoteChar"/>
    <w:uiPriority w:val="30"/>
    <w:qFormat/>
    <w:rsid w:val="000026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620"/>
    <w:rPr>
      <w:i/>
      <w:iCs/>
      <w:color w:val="0F4761" w:themeColor="accent1" w:themeShade="BF"/>
    </w:rPr>
  </w:style>
  <w:style w:type="character" w:styleId="IntenseReference">
    <w:name w:val="Intense Reference"/>
    <w:basedOn w:val="DefaultParagraphFont"/>
    <w:uiPriority w:val="32"/>
    <w:qFormat/>
    <w:rsid w:val="000026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1370</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Roy</dc:creator>
  <cp:keywords/>
  <dc:description/>
  <cp:lastModifiedBy>Hazel Roy</cp:lastModifiedBy>
  <cp:revision>4</cp:revision>
  <dcterms:created xsi:type="dcterms:W3CDTF">2026-05-04T11:04:00Z</dcterms:created>
  <dcterms:modified xsi:type="dcterms:W3CDTF">2026-05-04T13:41:00Z</dcterms:modified>
</cp:coreProperties>
</file>